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 xml:space="preserve">附件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 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风景园林艺术学院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年优秀大学生夏令营安全责任协议书</w:t>
      </w:r>
    </w:p>
    <w:p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6"/>
        <w:tblpPr w:leftFromText="180" w:rightFromText="180" w:vertAnchor="text" w:horzAnchor="page" w:tblpX="1579" w:tblpY="21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610"/>
        <w:gridCol w:w="1050"/>
        <w:gridCol w:w="295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甲方（组织方）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6611" w:type="dxa"/>
            <w:gridSpan w:val="3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西北农林科技大学风景园林艺术学院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乙方（学生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）：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（父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母）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为保证夏令营的顺利开展，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组织方和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学生的安全意识，保护学生的合法权益，强化学生的纪律观念，明确双方的责任，依据有关法律，达成如下协议：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活动时间：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日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甲方责任：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保障夏令营期间学生的住宿安全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选择学院安排住宿者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保障夏令营期间组织学生外出符合交通法规的各项要求。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保障夏令营活动期间的紧急医疗救护工作，对突发伤病及时采取救治措施。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违反以上规定造成的后果，由甲方承担相应责任。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乙方责任：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听从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方的各项指导，按规定参加集体活动。集体活动时不掉队，不单独行动；分散活动时在不得脱离指定地点和区域，保持与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联络人的密切联系。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不购买、食用没有正规包装、不符合食品卫生标准的食品、饮料。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保管好自己的财物，不泄露银行卡密码，离开寝室要自觉关窗锁门。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不得违反国家法律、法规和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西北农林科技大学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研究生院的管理规定、所参观实验室的管理规定；不做其他有可能损害自身或他人利益或安全的事情。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在自由活动期间，安全责任自负。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违反以上规定造成的后果，由乙方承担相应责任。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附 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本协议在乙方完成报到手续时生效，在本次夏令营结束时失效。提前到达或延后离开期间，安全责任由乙方自负。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因不可抗力导致的或乙方自发的疾病、伤害等情况，甲方不承担责任。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本协议随夏令营通知一起发布，乙方报名即视为自动认可，报到时正式签署。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本协议一式两份，甲方、乙方各持一份。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3" w:firstLineChars="25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乙方签字：                  甲方代表盖章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897" w:firstLineChars="1843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 w:firstLineChars="196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日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786" w:right="1587" w:bottom="1786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NjQ3NjgxZDRlZTk3N2RmZTUxZmY2ZGRlZDU1MmIifQ=="/>
  </w:docVars>
  <w:rsids>
    <w:rsidRoot w:val="5B80033B"/>
    <w:rsid w:val="00D417A6"/>
    <w:rsid w:val="01B240A4"/>
    <w:rsid w:val="039A0C3E"/>
    <w:rsid w:val="064C71AA"/>
    <w:rsid w:val="08892C1B"/>
    <w:rsid w:val="08C641E2"/>
    <w:rsid w:val="0B437AC4"/>
    <w:rsid w:val="100E5261"/>
    <w:rsid w:val="15C75C29"/>
    <w:rsid w:val="177C38A0"/>
    <w:rsid w:val="18C64FE3"/>
    <w:rsid w:val="1B5900CE"/>
    <w:rsid w:val="1EFF2359"/>
    <w:rsid w:val="200E7C26"/>
    <w:rsid w:val="20857AA4"/>
    <w:rsid w:val="23F26648"/>
    <w:rsid w:val="247521DF"/>
    <w:rsid w:val="25D935B8"/>
    <w:rsid w:val="2636150B"/>
    <w:rsid w:val="269922AD"/>
    <w:rsid w:val="272C01DE"/>
    <w:rsid w:val="298902F1"/>
    <w:rsid w:val="2E684145"/>
    <w:rsid w:val="36495CA7"/>
    <w:rsid w:val="36F75D4F"/>
    <w:rsid w:val="3A6B7727"/>
    <w:rsid w:val="3BB001C6"/>
    <w:rsid w:val="3FF60F91"/>
    <w:rsid w:val="406B4CC9"/>
    <w:rsid w:val="442A35AF"/>
    <w:rsid w:val="451A024A"/>
    <w:rsid w:val="479D149F"/>
    <w:rsid w:val="47F463DE"/>
    <w:rsid w:val="4A666726"/>
    <w:rsid w:val="52A42E34"/>
    <w:rsid w:val="5A765BC0"/>
    <w:rsid w:val="5A850BDB"/>
    <w:rsid w:val="5B396BD3"/>
    <w:rsid w:val="5B80033B"/>
    <w:rsid w:val="5CA232C9"/>
    <w:rsid w:val="5CC57637"/>
    <w:rsid w:val="5E6B2E66"/>
    <w:rsid w:val="5EC375E6"/>
    <w:rsid w:val="667B4ABA"/>
    <w:rsid w:val="697C62A7"/>
    <w:rsid w:val="6F21494B"/>
    <w:rsid w:val="74224BB0"/>
    <w:rsid w:val="76B76D76"/>
    <w:rsid w:val="78191B8D"/>
    <w:rsid w:val="791550EC"/>
    <w:rsid w:val="79544E58"/>
    <w:rsid w:val="7B5B603A"/>
    <w:rsid w:val="7C5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674</Characters>
  <Lines>0</Lines>
  <Paragraphs>0</Paragraphs>
  <TotalTime>9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2021-05-21T06:28:00Z</dcterms:created>
  <dc:creator>侯月华</dc:creator>
  <cp:lastModifiedBy>张娟娟</cp:lastModifiedBy>
  <cp:lastPrinted>2021-06-04T06:34:00Z</cp:lastPrinted>
  <dcterms:modified xsi:type="dcterms:W3CDTF">2023-06-15T09:27:15Z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869A5F4448C948BFAE9E4007A5A5C174_13</vt:lpwstr>
  </property>
</Properties>
</file>